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F889" w14:textId="77777777" w:rsidR="00DF5675" w:rsidRDefault="00DF5675" w:rsidP="00DF5675">
      <w:pPr>
        <w:ind w:left="-784" w:right="-835"/>
        <w:rPr>
          <w:rFonts w:ascii="Commissioner" w:hAnsi="Commissioner"/>
          <w:lang w:val="en-US"/>
        </w:rPr>
      </w:pPr>
      <w:r w:rsidRPr="00DF5675">
        <w:rPr>
          <w:rFonts w:ascii="Commissioner" w:hAnsi="Commissioner"/>
          <w:lang w:val="en-US"/>
        </w:rPr>
        <w:t>To Whom It May Concern,</w:t>
      </w:r>
    </w:p>
    <w:p w14:paraId="7F69FBF2" w14:textId="77777777" w:rsidR="00DF5675" w:rsidRDefault="00DF5675" w:rsidP="00DF5675">
      <w:pPr>
        <w:ind w:left="-784" w:right="-835"/>
        <w:rPr>
          <w:rFonts w:ascii="Commissioner" w:hAnsi="Commissioner"/>
          <w:lang w:val="en-US"/>
        </w:rPr>
      </w:pPr>
    </w:p>
    <w:p w14:paraId="57B12D5F" w14:textId="77777777" w:rsidR="00DF5675" w:rsidRDefault="00DF5675" w:rsidP="00DF5675">
      <w:pPr>
        <w:ind w:left="-784" w:right="-835"/>
        <w:rPr>
          <w:rFonts w:ascii="Commissioner" w:hAnsi="Commissioner"/>
          <w:lang w:val="en-US"/>
        </w:rPr>
      </w:pPr>
    </w:p>
    <w:p w14:paraId="35C9B303" w14:textId="77777777" w:rsidR="00DF5675" w:rsidRPr="00DF5675" w:rsidRDefault="00DF5675" w:rsidP="00DF5675">
      <w:pPr>
        <w:ind w:left="-784" w:right="-835"/>
        <w:rPr>
          <w:rFonts w:ascii="Commissioner" w:hAnsi="Commissioner"/>
          <w:lang w:val="en-US"/>
        </w:rPr>
      </w:pPr>
    </w:p>
    <w:p w14:paraId="30A5B1D2" w14:textId="77777777" w:rsidR="00F80E4F" w:rsidRDefault="00F80E4F"/>
    <w:sectPr w:rsidR="00F80E4F" w:rsidSect="00DF5675">
      <w:headerReference w:type="default" r:id="rId6"/>
      <w:footerReference w:type="default" r:id="rId7"/>
      <w:pgSz w:w="11906" w:h="16838"/>
      <w:pgMar w:top="1440" w:right="1440" w:bottom="1440" w:left="1440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925C" w14:textId="77777777" w:rsidR="00BB2CAB" w:rsidRDefault="00BB2CAB" w:rsidP="00DF5675">
      <w:r>
        <w:separator/>
      </w:r>
    </w:p>
  </w:endnote>
  <w:endnote w:type="continuationSeparator" w:id="0">
    <w:p w14:paraId="040B7F1C" w14:textId="77777777" w:rsidR="00BB2CAB" w:rsidRDefault="00BB2CAB" w:rsidP="00DF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missioner">
    <w:panose1 w:val="00000000000000000000"/>
    <w:charset w:val="00"/>
    <w:family w:val="auto"/>
    <w:pitch w:val="variable"/>
    <w:sig w:usb0="A00002F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1EB3" w14:textId="37FC3399" w:rsidR="00DF5675" w:rsidRDefault="00DF567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543EC2" wp14:editId="1665C395">
          <wp:simplePos x="0" y="0"/>
          <wp:positionH relativeFrom="margin">
            <wp:posOffset>-922020</wp:posOffset>
          </wp:positionH>
          <wp:positionV relativeFrom="margin">
            <wp:posOffset>7319010</wp:posOffset>
          </wp:positionV>
          <wp:extent cx="7592060" cy="1939290"/>
          <wp:effectExtent l="0" t="0" r="2540" b="3810"/>
          <wp:wrapSquare wrapText="bothSides"/>
          <wp:docPr id="929742652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742652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93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FC6E" w14:textId="77777777" w:rsidR="00BB2CAB" w:rsidRDefault="00BB2CAB" w:rsidP="00DF5675">
      <w:r>
        <w:separator/>
      </w:r>
    </w:p>
  </w:footnote>
  <w:footnote w:type="continuationSeparator" w:id="0">
    <w:p w14:paraId="0B4C1AA9" w14:textId="77777777" w:rsidR="00BB2CAB" w:rsidRDefault="00BB2CAB" w:rsidP="00DF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B901" w14:textId="6977F050" w:rsidR="00DF5675" w:rsidRPr="00DF5675" w:rsidRDefault="00DF5675">
    <w:pPr>
      <w:pStyle w:val="Header"/>
      <w:rPr>
        <w:lang w:val="bg-BG"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394B1DAE" wp14:editId="194E5F21">
          <wp:simplePos x="0" y="0"/>
          <wp:positionH relativeFrom="margin">
            <wp:posOffset>-895985</wp:posOffset>
          </wp:positionH>
          <wp:positionV relativeFrom="margin">
            <wp:posOffset>-1405061</wp:posOffset>
          </wp:positionV>
          <wp:extent cx="7557770" cy="1219200"/>
          <wp:effectExtent l="0" t="0" r="0" b="0"/>
          <wp:wrapSquare wrapText="bothSides"/>
          <wp:docPr id="198786479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6479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75"/>
    <w:rsid w:val="00321325"/>
    <w:rsid w:val="003D2FC8"/>
    <w:rsid w:val="00BB2CAB"/>
    <w:rsid w:val="00DF5675"/>
    <w:rsid w:val="00F8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B46DCA"/>
  <w15:chartTrackingRefBased/>
  <w15:docId w15:val="{3A0B88B0-A55B-0744-BF67-476EDF75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75"/>
    <w:pPr>
      <w:spacing w:after="0" w:line="240" w:lineRule="auto"/>
    </w:pPr>
    <w:rPr>
      <w:rFonts w:eastAsiaTheme="minorEastAsia"/>
      <w:kern w:val="0"/>
      <w:lang w:val="en-GB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6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G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6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G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6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G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6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BG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6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BG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67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BG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7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BG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67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BG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67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BG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G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6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G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67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BG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5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675"/>
    <w:pPr>
      <w:spacing w:after="160" w:line="278" w:lineRule="auto"/>
      <w:ind w:left="720"/>
      <w:contextualSpacing/>
    </w:pPr>
    <w:rPr>
      <w:rFonts w:eastAsiaTheme="minorHAnsi"/>
      <w:kern w:val="2"/>
      <w:lang w:val="en-BG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5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BG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6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675"/>
    <w:pPr>
      <w:tabs>
        <w:tab w:val="center" w:pos="4513"/>
        <w:tab w:val="right" w:pos="9026"/>
      </w:tabs>
    </w:pPr>
    <w:rPr>
      <w:rFonts w:eastAsiaTheme="minorHAnsi"/>
      <w:kern w:val="2"/>
      <w:lang w:val="en-BG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F5675"/>
  </w:style>
  <w:style w:type="paragraph" w:styleId="Footer">
    <w:name w:val="footer"/>
    <w:basedOn w:val="Normal"/>
    <w:link w:val="FooterChar"/>
    <w:uiPriority w:val="99"/>
    <w:unhideWhenUsed/>
    <w:rsid w:val="00DF5675"/>
    <w:pPr>
      <w:tabs>
        <w:tab w:val="center" w:pos="4513"/>
        <w:tab w:val="right" w:pos="9026"/>
      </w:tabs>
    </w:pPr>
    <w:rPr>
      <w:rFonts w:eastAsiaTheme="minorHAnsi"/>
      <w:kern w:val="2"/>
      <w:lang w:val="en-BG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F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EA22B67ECB1D76408BF7B711399C0FD4" ma:contentTypeVersion="4" ma:contentTypeDescription="" ma:contentTypeScope="" ma:versionID="a6ba378e3c48d9b130266ff1049ebba4">
  <xsd:schema xmlns:xsd="http://www.w3.org/2001/XMLSchema" xmlns:xs="http://www.w3.org/2001/XMLSchema" xmlns:p="http://schemas.microsoft.com/office/2006/metadata/properties" xmlns:ns2="eb3f7de7-c935-4ca6-a12c-1f73773710ec" xmlns:ns3="d72e9c86-ce1e-489a-805e-7419eb99b5d2" targetNamespace="http://schemas.microsoft.com/office/2006/metadata/properties" ma:root="true" ma:fieldsID="fec4032df26fb163402cd3b405fdcd17" ns2:_="" ns3:_="">
    <xsd:import namespace="eb3f7de7-c935-4ca6-a12c-1f73773710ec"/>
    <xsd:import namespace="d72e9c86-ce1e-489a-805e-7419eb99b5d2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e9c86-ce1e-489a-805e-7419eb99b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ID xmlns="eb3f7de7-c935-4ca6-a12c-1f73773710ec" xsi:nil="true"/>
    <KenesDocumentTypeId xmlns="eb3f7de7-c935-4ca6-a12c-1f73773710ec" xsi:nil="true"/>
    <Confidential1 xmlns="eb3f7de7-c935-4ca6-a12c-1f73773710ec">false</Confidential1>
    <Final xmlns="eb3f7de7-c935-4ca6-a12c-1f73773710ec">false</Final>
  </documentManagement>
</p:properties>
</file>

<file path=customXml/itemProps1.xml><?xml version="1.0" encoding="utf-8"?>
<ds:datastoreItem xmlns:ds="http://schemas.openxmlformats.org/officeDocument/2006/customXml" ds:itemID="{903D54F2-EACF-4BA3-B22B-A22ADEDB3CB3}"/>
</file>

<file path=customXml/itemProps2.xml><?xml version="1.0" encoding="utf-8"?>
<ds:datastoreItem xmlns:ds="http://schemas.openxmlformats.org/officeDocument/2006/customXml" ds:itemID="{E418A914-2CAD-49C8-8996-28C33690C553}"/>
</file>

<file path=customXml/itemProps3.xml><?xml version="1.0" encoding="utf-8"?>
<ds:datastoreItem xmlns:ds="http://schemas.openxmlformats.org/officeDocument/2006/customXml" ds:itemID="{5CD07E69-7FB9-4CD5-8D76-083C7C9E6D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Балева</dc:creator>
  <cp:keywords/>
  <dc:description/>
  <cp:lastModifiedBy>Ана Балева</cp:lastModifiedBy>
  <cp:revision>1</cp:revision>
  <dcterms:created xsi:type="dcterms:W3CDTF">2026-01-06T07:16:00Z</dcterms:created>
  <dcterms:modified xsi:type="dcterms:W3CDTF">2026-01-06T07:21:00Z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0x01010037EA2DD516505C4D92B92F8677CFB68500EA22B67ECB1D76408BF7B711399C0FD4</vt:lpwstr>
  </property>
</Properties>
</file>